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3DCD50" w14:textId="06B26CBB" w:rsidR="00CA08C7" w:rsidRPr="000777FF" w:rsidRDefault="005B4FD7">
      <w:pPr>
        <w:rPr>
          <w:i/>
        </w:rPr>
      </w:pPr>
      <w:r>
        <w:rPr>
          <w:b/>
        </w:rPr>
        <w:t>TABELA NR</w:t>
      </w:r>
      <w:r w:rsidRPr="000A2780">
        <w:rPr>
          <w:b/>
        </w:rPr>
        <w:t xml:space="preserve"> </w:t>
      </w:r>
      <w:r w:rsidR="0074447C">
        <w:rPr>
          <w:b/>
        </w:rPr>
        <w:t>1</w:t>
      </w:r>
      <w:r w:rsidR="008414EA">
        <w:rPr>
          <w:b/>
          <w:bCs/>
        </w:rPr>
        <w:t xml:space="preserve"> </w:t>
      </w:r>
      <w:r w:rsidR="008414EA" w:rsidRPr="008414EA">
        <w:rPr>
          <w:b/>
          <w:bCs/>
        </w:rPr>
        <w:t>–</w:t>
      </w:r>
      <w:r w:rsidRPr="000A2780">
        <w:rPr>
          <w:b/>
          <w:bCs/>
        </w:rPr>
        <w:t xml:space="preserve"> </w:t>
      </w:r>
      <w:r w:rsidR="0074447C" w:rsidRPr="0074447C">
        <w:rPr>
          <w:b/>
          <w:bCs/>
        </w:rPr>
        <w:t>SZAFKA UBRANIOWA JEDNOOSOBOWA NA ŁAWCE 300</w:t>
      </w:r>
    </w:p>
    <w:tbl>
      <w:tblPr>
        <w:tblStyle w:val="Tabela-Siatka"/>
        <w:tblW w:w="9186" w:type="dxa"/>
        <w:tblLayout w:type="fixed"/>
        <w:tblLook w:val="04A0" w:firstRow="1" w:lastRow="0" w:firstColumn="1" w:lastColumn="0" w:noHBand="0" w:noVBand="1"/>
      </w:tblPr>
      <w:tblGrid>
        <w:gridCol w:w="650"/>
        <w:gridCol w:w="4294"/>
        <w:gridCol w:w="4242"/>
      </w:tblGrid>
      <w:tr w:rsidR="005B4FD7" w14:paraId="0121F17F" w14:textId="77777777" w:rsidTr="001C257B">
        <w:trPr>
          <w:trHeight w:val="542"/>
        </w:trPr>
        <w:tc>
          <w:tcPr>
            <w:tcW w:w="650" w:type="dxa"/>
            <w:shd w:val="clear" w:color="auto" w:fill="D9D9D9" w:themeFill="background1" w:themeFillShade="D9"/>
            <w:vAlign w:val="center"/>
          </w:tcPr>
          <w:p w14:paraId="01FA785E" w14:textId="77777777" w:rsidR="005B4FD7" w:rsidRDefault="005B4FD7" w:rsidP="005B4FD7">
            <w:pPr>
              <w:jc w:val="center"/>
              <w:rPr>
                <w:b/>
              </w:rPr>
            </w:pPr>
            <w:r>
              <w:rPr>
                <w:b/>
              </w:rPr>
              <w:t>L.p.</w:t>
            </w:r>
          </w:p>
        </w:tc>
        <w:tc>
          <w:tcPr>
            <w:tcW w:w="4294" w:type="dxa"/>
            <w:shd w:val="clear" w:color="auto" w:fill="D9D9D9" w:themeFill="background1" w:themeFillShade="D9"/>
            <w:vAlign w:val="center"/>
          </w:tcPr>
          <w:p w14:paraId="00E85CD5" w14:textId="77777777" w:rsidR="005B4FD7" w:rsidRDefault="005B4FD7" w:rsidP="005B4FD7">
            <w:pPr>
              <w:jc w:val="center"/>
              <w:rPr>
                <w:b/>
              </w:rPr>
            </w:pPr>
            <w:r>
              <w:rPr>
                <w:b/>
              </w:rPr>
              <w:t>PARAMETRY WYMAGANE</w:t>
            </w:r>
          </w:p>
        </w:tc>
        <w:tc>
          <w:tcPr>
            <w:tcW w:w="4242" w:type="dxa"/>
            <w:shd w:val="clear" w:color="auto" w:fill="D9D9D9" w:themeFill="background1" w:themeFillShade="D9"/>
            <w:vAlign w:val="center"/>
          </w:tcPr>
          <w:p w14:paraId="6D3E1113" w14:textId="77777777" w:rsidR="005B4FD7" w:rsidRDefault="005B4FD7" w:rsidP="00A16DE5">
            <w:pPr>
              <w:jc w:val="center"/>
              <w:rPr>
                <w:b/>
              </w:rPr>
            </w:pPr>
            <w:r>
              <w:rPr>
                <w:b/>
              </w:rPr>
              <w:t>PARAMETR</w:t>
            </w:r>
            <w:r w:rsidR="00A20625">
              <w:rPr>
                <w:b/>
              </w:rPr>
              <w:t>Y</w:t>
            </w:r>
            <w:r>
              <w:rPr>
                <w:b/>
              </w:rPr>
              <w:t xml:space="preserve"> OFEROWA</w:t>
            </w:r>
            <w:r w:rsidR="00A20625">
              <w:rPr>
                <w:b/>
              </w:rPr>
              <w:t>NE</w:t>
            </w:r>
            <w:r>
              <w:rPr>
                <w:b/>
              </w:rPr>
              <w:t xml:space="preserve"> (proszę opisać)*</w:t>
            </w:r>
          </w:p>
        </w:tc>
      </w:tr>
      <w:tr w:rsidR="005B4FD7" w14:paraId="1B0A0E36" w14:textId="77777777" w:rsidTr="001C257B">
        <w:trPr>
          <w:trHeight w:val="241"/>
        </w:trPr>
        <w:tc>
          <w:tcPr>
            <w:tcW w:w="650" w:type="dxa"/>
            <w:vAlign w:val="center"/>
          </w:tcPr>
          <w:p w14:paraId="0E3A55A7" w14:textId="77777777" w:rsidR="005B4FD7" w:rsidRPr="005B4FD7" w:rsidRDefault="005B4FD7" w:rsidP="005B4FD7">
            <w:pPr>
              <w:pStyle w:val="Akapitzlist"/>
              <w:numPr>
                <w:ilvl w:val="0"/>
                <w:numId w:val="1"/>
              </w:numPr>
              <w:ind w:left="170" w:firstLine="0"/>
              <w:jc w:val="center"/>
              <w:rPr>
                <w:sz w:val="20"/>
              </w:rPr>
            </w:pPr>
          </w:p>
        </w:tc>
        <w:tc>
          <w:tcPr>
            <w:tcW w:w="4294" w:type="dxa"/>
            <w:vAlign w:val="center"/>
          </w:tcPr>
          <w:p w14:paraId="6EF4AA34" w14:textId="77777777" w:rsidR="005B4FD7" w:rsidRPr="005B4FD7" w:rsidRDefault="005B4FD7" w:rsidP="0055707E">
            <w:pPr>
              <w:jc w:val="both"/>
              <w:rPr>
                <w:b/>
                <w:sz w:val="20"/>
              </w:rPr>
            </w:pPr>
            <w:r w:rsidRPr="005B4FD7">
              <w:rPr>
                <w:b/>
                <w:sz w:val="20"/>
              </w:rPr>
              <w:t>PRODUCENT</w:t>
            </w:r>
          </w:p>
        </w:tc>
        <w:tc>
          <w:tcPr>
            <w:tcW w:w="4242" w:type="dxa"/>
            <w:vAlign w:val="center"/>
          </w:tcPr>
          <w:p w14:paraId="3B327D9F" w14:textId="77777777" w:rsidR="005B4FD7" w:rsidRPr="005B4FD7" w:rsidRDefault="005B4FD7" w:rsidP="005B4FD7">
            <w:pPr>
              <w:jc w:val="center"/>
              <w:rPr>
                <w:b/>
                <w:sz w:val="20"/>
              </w:rPr>
            </w:pPr>
          </w:p>
        </w:tc>
      </w:tr>
      <w:tr w:rsidR="005B4FD7" w14:paraId="6C8D5EF7" w14:textId="77777777" w:rsidTr="001C257B">
        <w:trPr>
          <w:trHeight w:val="241"/>
        </w:trPr>
        <w:tc>
          <w:tcPr>
            <w:tcW w:w="650" w:type="dxa"/>
            <w:vAlign w:val="center"/>
          </w:tcPr>
          <w:p w14:paraId="6BCFF219" w14:textId="77777777" w:rsidR="005B4FD7" w:rsidRPr="005B4FD7" w:rsidRDefault="005B4FD7" w:rsidP="005B4FD7">
            <w:pPr>
              <w:pStyle w:val="Akapitzlist"/>
              <w:numPr>
                <w:ilvl w:val="0"/>
                <w:numId w:val="1"/>
              </w:numPr>
              <w:ind w:left="170" w:firstLine="0"/>
              <w:jc w:val="center"/>
              <w:rPr>
                <w:sz w:val="20"/>
              </w:rPr>
            </w:pPr>
          </w:p>
        </w:tc>
        <w:tc>
          <w:tcPr>
            <w:tcW w:w="4294" w:type="dxa"/>
            <w:vAlign w:val="center"/>
          </w:tcPr>
          <w:p w14:paraId="2387AA09" w14:textId="77777777" w:rsidR="005B4FD7" w:rsidRPr="005B4FD7" w:rsidRDefault="005B4FD7" w:rsidP="0055707E">
            <w:pPr>
              <w:jc w:val="both"/>
              <w:rPr>
                <w:b/>
                <w:sz w:val="20"/>
              </w:rPr>
            </w:pPr>
            <w:r w:rsidRPr="005B4FD7">
              <w:rPr>
                <w:b/>
                <w:sz w:val="20"/>
              </w:rPr>
              <w:t>NAZWA / TYP (model)</w:t>
            </w:r>
          </w:p>
        </w:tc>
        <w:tc>
          <w:tcPr>
            <w:tcW w:w="4242" w:type="dxa"/>
            <w:vAlign w:val="center"/>
          </w:tcPr>
          <w:p w14:paraId="2692E5FA" w14:textId="77777777" w:rsidR="005B4FD7" w:rsidRPr="005B4FD7" w:rsidRDefault="005B4FD7" w:rsidP="005B4FD7">
            <w:pPr>
              <w:jc w:val="center"/>
              <w:rPr>
                <w:b/>
                <w:sz w:val="20"/>
              </w:rPr>
            </w:pPr>
          </w:p>
        </w:tc>
      </w:tr>
      <w:tr w:rsidR="005B4FD7" w14:paraId="02070EB8" w14:textId="77777777" w:rsidTr="001C257B">
        <w:trPr>
          <w:trHeight w:val="241"/>
        </w:trPr>
        <w:tc>
          <w:tcPr>
            <w:tcW w:w="650" w:type="dxa"/>
            <w:vAlign w:val="center"/>
          </w:tcPr>
          <w:p w14:paraId="06811DF3" w14:textId="77777777" w:rsidR="005B4FD7" w:rsidRPr="005B4FD7" w:rsidRDefault="005B4FD7" w:rsidP="005B4FD7">
            <w:pPr>
              <w:pStyle w:val="Akapitzlist"/>
              <w:numPr>
                <w:ilvl w:val="0"/>
                <w:numId w:val="1"/>
              </w:numPr>
              <w:ind w:left="170" w:firstLine="0"/>
              <w:jc w:val="center"/>
              <w:rPr>
                <w:sz w:val="20"/>
              </w:rPr>
            </w:pPr>
          </w:p>
        </w:tc>
        <w:tc>
          <w:tcPr>
            <w:tcW w:w="4294" w:type="dxa"/>
            <w:vAlign w:val="center"/>
          </w:tcPr>
          <w:p w14:paraId="22669C44" w14:textId="77777777" w:rsidR="005B4FD7" w:rsidRPr="005B4FD7" w:rsidRDefault="005B4FD7" w:rsidP="0055707E">
            <w:pPr>
              <w:jc w:val="both"/>
              <w:rPr>
                <w:b/>
                <w:sz w:val="20"/>
              </w:rPr>
            </w:pPr>
            <w:r w:rsidRPr="005B4FD7">
              <w:rPr>
                <w:b/>
                <w:sz w:val="20"/>
              </w:rPr>
              <w:t>KRAJ POCHODZENIA</w:t>
            </w:r>
          </w:p>
        </w:tc>
        <w:tc>
          <w:tcPr>
            <w:tcW w:w="4242" w:type="dxa"/>
            <w:vAlign w:val="center"/>
          </w:tcPr>
          <w:p w14:paraId="55859DE4" w14:textId="77777777" w:rsidR="005B4FD7" w:rsidRPr="005B4FD7" w:rsidRDefault="005B4FD7" w:rsidP="005B4FD7">
            <w:pPr>
              <w:jc w:val="center"/>
              <w:rPr>
                <w:b/>
                <w:sz w:val="20"/>
              </w:rPr>
            </w:pPr>
          </w:p>
        </w:tc>
      </w:tr>
      <w:tr w:rsidR="005B4FD7" w14:paraId="11B483C5" w14:textId="77777777" w:rsidTr="001C257B">
        <w:trPr>
          <w:trHeight w:val="494"/>
        </w:trPr>
        <w:tc>
          <w:tcPr>
            <w:tcW w:w="650" w:type="dxa"/>
            <w:vAlign w:val="center"/>
          </w:tcPr>
          <w:p w14:paraId="63CC68FB" w14:textId="77777777" w:rsidR="005B4FD7" w:rsidRPr="005B4FD7" w:rsidRDefault="005B4FD7" w:rsidP="005B4FD7">
            <w:pPr>
              <w:pStyle w:val="Akapitzlist"/>
              <w:numPr>
                <w:ilvl w:val="0"/>
                <w:numId w:val="1"/>
              </w:numPr>
              <w:ind w:left="170" w:firstLine="0"/>
              <w:jc w:val="center"/>
              <w:rPr>
                <w:sz w:val="20"/>
              </w:rPr>
            </w:pPr>
          </w:p>
        </w:tc>
        <w:tc>
          <w:tcPr>
            <w:tcW w:w="4294" w:type="dxa"/>
            <w:vAlign w:val="center"/>
          </w:tcPr>
          <w:p w14:paraId="33E4519C" w14:textId="0242E4A8" w:rsidR="005B4FD7" w:rsidRPr="005B4FD7" w:rsidRDefault="005B4FD7" w:rsidP="0055707E">
            <w:pPr>
              <w:jc w:val="both"/>
              <w:rPr>
                <w:i/>
                <w:sz w:val="20"/>
              </w:rPr>
            </w:pPr>
            <w:r w:rsidRPr="005B4FD7">
              <w:rPr>
                <w:b/>
                <w:sz w:val="20"/>
              </w:rPr>
              <w:t xml:space="preserve">Urządzenie fabrycznie nowe, wyprodukowane nie wcześniej niż w </w:t>
            </w:r>
            <w:r w:rsidR="00346A33" w:rsidRPr="00346A33">
              <w:rPr>
                <w:b/>
                <w:bCs/>
                <w:iCs/>
                <w:sz w:val="20"/>
              </w:rPr>
              <w:t>202</w:t>
            </w:r>
            <w:r w:rsidR="004C7885">
              <w:rPr>
                <w:b/>
                <w:bCs/>
                <w:iCs/>
                <w:sz w:val="20"/>
              </w:rPr>
              <w:t>6</w:t>
            </w:r>
            <w:r w:rsidR="00346A33" w:rsidRPr="00346A33">
              <w:rPr>
                <w:b/>
                <w:bCs/>
                <w:iCs/>
                <w:sz w:val="20"/>
              </w:rPr>
              <w:t xml:space="preserve"> roku</w:t>
            </w:r>
          </w:p>
        </w:tc>
        <w:tc>
          <w:tcPr>
            <w:tcW w:w="4242" w:type="dxa"/>
            <w:vAlign w:val="center"/>
          </w:tcPr>
          <w:p w14:paraId="591B91C8" w14:textId="77777777" w:rsidR="005B4FD7" w:rsidRPr="005B4FD7" w:rsidRDefault="005B4FD7" w:rsidP="005B4FD7">
            <w:pPr>
              <w:jc w:val="center"/>
              <w:rPr>
                <w:b/>
                <w:sz w:val="20"/>
              </w:rPr>
            </w:pPr>
          </w:p>
        </w:tc>
      </w:tr>
      <w:tr w:rsidR="005B4FD7" w14:paraId="271BFE5C" w14:textId="77777777" w:rsidTr="005B4FD7">
        <w:trPr>
          <w:trHeight w:val="265"/>
        </w:trPr>
        <w:tc>
          <w:tcPr>
            <w:tcW w:w="9186" w:type="dxa"/>
            <w:gridSpan w:val="3"/>
            <w:shd w:val="clear" w:color="auto" w:fill="D9D9D9" w:themeFill="background1" w:themeFillShade="D9"/>
            <w:vAlign w:val="center"/>
          </w:tcPr>
          <w:p w14:paraId="552FD570" w14:textId="77777777" w:rsidR="005B4FD7" w:rsidRDefault="005B4FD7" w:rsidP="005B4FD7">
            <w:pPr>
              <w:jc w:val="center"/>
              <w:rPr>
                <w:b/>
              </w:rPr>
            </w:pPr>
            <w:r>
              <w:rPr>
                <w:b/>
              </w:rPr>
              <w:t>PARAMETRY TECHNICZNE</w:t>
            </w:r>
          </w:p>
        </w:tc>
      </w:tr>
      <w:tr w:rsidR="00372E64" w14:paraId="79628EFF" w14:textId="77777777" w:rsidTr="001C257B">
        <w:trPr>
          <w:trHeight w:val="241"/>
        </w:trPr>
        <w:tc>
          <w:tcPr>
            <w:tcW w:w="650" w:type="dxa"/>
            <w:vAlign w:val="center"/>
          </w:tcPr>
          <w:p w14:paraId="74BA02E0" w14:textId="77777777" w:rsidR="00372E64" w:rsidRPr="005B4FD7" w:rsidRDefault="00372E64" w:rsidP="00372E64">
            <w:pPr>
              <w:pStyle w:val="Akapitzlist"/>
              <w:numPr>
                <w:ilvl w:val="0"/>
                <w:numId w:val="1"/>
              </w:numPr>
              <w:ind w:left="170" w:firstLine="0"/>
              <w:rPr>
                <w:sz w:val="20"/>
                <w:szCs w:val="20"/>
              </w:rPr>
            </w:pPr>
          </w:p>
        </w:tc>
        <w:tc>
          <w:tcPr>
            <w:tcW w:w="4294" w:type="dxa"/>
          </w:tcPr>
          <w:p w14:paraId="1F0D364D" w14:textId="377B58EB" w:rsidR="00372E64" w:rsidRPr="007D648F" w:rsidRDefault="00372E64" w:rsidP="00372E64">
            <w:pPr>
              <w:jc w:val="both"/>
            </w:pPr>
            <w:r w:rsidRPr="00CD51BF">
              <w:t xml:space="preserve">Szafka ubraniowa </w:t>
            </w:r>
            <w:r w:rsidR="0074447C">
              <w:t>jedno</w:t>
            </w:r>
            <w:r w:rsidRPr="0066270C">
              <w:rPr>
                <w:b/>
                <w:bCs/>
              </w:rPr>
              <w:t>osobowa</w:t>
            </w:r>
            <w:r w:rsidRPr="00CD51BF">
              <w:t xml:space="preserve"> –</w:t>
            </w:r>
            <w:r>
              <w:t xml:space="preserve"> </w:t>
            </w:r>
            <w:r w:rsidRPr="00CD51BF">
              <w:t>z wewnętrzn</w:t>
            </w:r>
            <w:r>
              <w:t>ym</w:t>
            </w:r>
            <w:r w:rsidRPr="00CD51BF">
              <w:t xml:space="preserve"> podział</w:t>
            </w:r>
            <w:r>
              <w:t>em czyste / brudne</w:t>
            </w:r>
            <w:r w:rsidRPr="00CD51BF">
              <w:t xml:space="preserve"> - </w:t>
            </w:r>
            <w:r w:rsidR="0036236C">
              <w:t>jedno</w:t>
            </w:r>
            <w:r w:rsidRPr="00CD51BF">
              <w:t>modułowa</w:t>
            </w:r>
          </w:p>
        </w:tc>
        <w:tc>
          <w:tcPr>
            <w:tcW w:w="4242" w:type="dxa"/>
            <w:vAlign w:val="center"/>
          </w:tcPr>
          <w:p w14:paraId="58E8E33D" w14:textId="77777777" w:rsidR="00372E64" w:rsidRPr="005B4FD7" w:rsidRDefault="00372E64" w:rsidP="00372E64">
            <w:pPr>
              <w:jc w:val="both"/>
              <w:rPr>
                <w:b/>
                <w:sz w:val="20"/>
                <w:szCs w:val="20"/>
              </w:rPr>
            </w:pPr>
          </w:p>
        </w:tc>
      </w:tr>
      <w:tr w:rsidR="00372E64" w14:paraId="3DD164F2" w14:textId="77777777" w:rsidTr="001C257B">
        <w:trPr>
          <w:trHeight w:val="241"/>
        </w:trPr>
        <w:tc>
          <w:tcPr>
            <w:tcW w:w="650" w:type="dxa"/>
            <w:vAlign w:val="center"/>
          </w:tcPr>
          <w:p w14:paraId="6294E3E5" w14:textId="77777777" w:rsidR="00372E64" w:rsidRPr="005B4FD7" w:rsidRDefault="00372E64" w:rsidP="00372E64">
            <w:pPr>
              <w:pStyle w:val="Akapitzlist"/>
              <w:numPr>
                <w:ilvl w:val="0"/>
                <w:numId w:val="1"/>
              </w:numPr>
              <w:ind w:left="170" w:firstLine="0"/>
              <w:rPr>
                <w:sz w:val="20"/>
                <w:szCs w:val="20"/>
              </w:rPr>
            </w:pPr>
          </w:p>
        </w:tc>
        <w:tc>
          <w:tcPr>
            <w:tcW w:w="4294" w:type="dxa"/>
          </w:tcPr>
          <w:p w14:paraId="04F7B55E" w14:textId="6192F2F0" w:rsidR="00372E64" w:rsidRPr="007D648F" w:rsidRDefault="00372E64" w:rsidP="00372E64">
            <w:pPr>
              <w:jc w:val="both"/>
            </w:pPr>
            <w:r w:rsidRPr="00CD51BF">
              <w:t>Szafka o wymiarach:</w:t>
            </w:r>
          </w:p>
        </w:tc>
        <w:tc>
          <w:tcPr>
            <w:tcW w:w="4242" w:type="dxa"/>
            <w:vAlign w:val="center"/>
          </w:tcPr>
          <w:p w14:paraId="2DF57D37" w14:textId="77777777" w:rsidR="00372E64" w:rsidRPr="005B4FD7" w:rsidRDefault="00372E64" w:rsidP="00372E64">
            <w:pPr>
              <w:jc w:val="both"/>
              <w:rPr>
                <w:b/>
                <w:sz w:val="20"/>
                <w:szCs w:val="20"/>
              </w:rPr>
            </w:pPr>
          </w:p>
        </w:tc>
      </w:tr>
      <w:tr w:rsidR="00372E64" w14:paraId="5187BF51" w14:textId="77777777" w:rsidTr="001C257B">
        <w:trPr>
          <w:trHeight w:val="241"/>
        </w:trPr>
        <w:tc>
          <w:tcPr>
            <w:tcW w:w="650" w:type="dxa"/>
            <w:vAlign w:val="center"/>
          </w:tcPr>
          <w:p w14:paraId="26C780C7" w14:textId="77777777" w:rsidR="00372E64" w:rsidRPr="005B4FD7" w:rsidRDefault="00372E64" w:rsidP="00372E64">
            <w:pPr>
              <w:pStyle w:val="Akapitzlist"/>
              <w:numPr>
                <w:ilvl w:val="0"/>
                <w:numId w:val="1"/>
              </w:numPr>
              <w:ind w:left="170" w:firstLine="0"/>
              <w:rPr>
                <w:sz w:val="20"/>
                <w:szCs w:val="20"/>
              </w:rPr>
            </w:pPr>
          </w:p>
        </w:tc>
        <w:tc>
          <w:tcPr>
            <w:tcW w:w="4294" w:type="dxa"/>
          </w:tcPr>
          <w:p w14:paraId="4EA40A1D" w14:textId="6D4C89BE" w:rsidR="00372E64" w:rsidRPr="007D648F" w:rsidRDefault="00372E64" w:rsidP="00372E64">
            <w:pPr>
              <w:jc w:val="both"/>
            </w:pPr>
            <w:r w:rsidRPr="00CD51BF">
              <w:t xml:space="preserve">- szerokość: </w:t>
            </w:r>
            <w:r w:rsidR="0074447C">
              <w:t>300</w:t>
            </w:r>
            <w:r w:rsidRPr="00CD51BF">
              <w:t xml:space="preserve"> mm</w:t>
            </w:r>
          </w:p>
        </w:tc>
        <w:tc>
          <w:tcPr>
            <w:tcW w:w="4242" w:type="dxa"/>
            <w:vAlign w:val="center"/>
          </w:tcPr>
          <w:p w14:paraId="0624EC3E" w14:textId="77777777" w:rsidR="00372E64" w:rsidRPr="005B4FD7" w:rsidRDefault="00372E64" w:rsidP="00372E64">
            <w:pPr>
              <w:jc w:val="both"/>
              <w:rPr>
                <w:b/>
                <w:sz w:val="20"/>
                <w:szCs w:val="20"/>
              </w:rPr>
            </w:pPr>
          </w:p>
        </w:tc>
      </w:tr>
      <w:tr w:rsidR="00372E64" w14:paraId="5618ABAB" w14:textId="77777777" w:rsidTr="001C257B">
        <w:trPr>
          <w:trHeight w:val="241"/>
        </w:trPr>
        <w:tc>
          <w:tcPr>
            <w:tcW w:w="650" w:type="dxa"/>
            <w:vAlign w:val="center"/>
          </w:tcPr>
          <w:p w14:paraId="7D1E9DBB" w14:textId="77777777" w:rsidR="00372E64" w:rsidRPr="005B4FD7" w:rsidRDefault="00372E64" w:rsidP="00372E64">
            <w:pPr>
              <w:pStyle w:val="Akapitzlist"/>
              <w:numPr>
                <w:ilvl w:val="0"/>
                <w:numId w:val="1"/>
              </w:numPr>
              <w:ind w:left="170" w:firstLine="0"/>
              <w:rPr>
                <w:sz w:val="20"/>
                <w:szCs w:val="20"/>
              </w:rPr>
            </w:pPr>
          </w:p>
        </w:tc>
        <w:tc>
          <w:tcPr>
            <w:tcW w:w="4294" w:type="dxa"/>
          </w:tcPr>
          <w:p w14:paraId="1A95F6F0" w14:textId="115A606B" w:rsidR="00372E64" w:rsidRPr="007D648F" w:rsidRDefault="00372E64" w:rsidP="00372E64">
            <w:pPr>
              <w:jc w:val="both"/>
            </w:pPr>
            <w:r w:rsidRPr="00CD51BF">
              <w:t>- głębokość: 500</w:t>
            </w:r>
            <w:r w:rsidR="00B46FD3">
              <w:t>/815</w:t>
            </w:r>
            <w:r w:rsidRPr="00CD51BF">
              <w:t xml:space="preserve"> mm</w:t>
            </w:r>
          </w:p>
        </w:tc>
        <w:tc>
          <w:tcPr>
            <w:tcW w:w="4242" w:type="dxa"/>
            <w:vAlign w:val="center"/>
          </w:tcPr>
          <w:p w14:paraId="062F0D2A" w14:textId="77777777" w:rsidR="00372E64" w:rsidRPr="005B4FD7" w:rsidRDefault="00372E64" w:rsidP="00372E64">
            <w:pPr>
              <w:jc w:val="both"/>
              <w:rPr>
                <w:b/>
                <w:sz w:val="20"/>
                <w:szCs w:val="20"/>
              </w:rPr>
            </w:pPr>
          </w:p>
        </w:tc>
      </w:tr>
      <w:tr w:rsidR="00372E64" w14:paraId="783C32F8" w14:textId="77777777" w:rsidTr="001C257B">
        <w:trPr>
          <w:trHeight w:val="241"/>
        </w:trPr>
        <w:tc>
          <w:tcPr>
            <w:tcW w:w="650" w:type="dxa"/>
            <w:vAlign w:val="center"/>
          </w:tcPr>
          <w:p w14:paraId="0D8D4011" w14:textId="77777777" w:rsidR="00372E64" w:rsidRPr="005B4FD7" w:rsidRDefault="00372E64" w:rsidP="00372E64">
            <w:pPr>
              <w:pStyle w:val="Akapitzlist"/>
              <w:numPr>
                <w:ilvl w:val="0"/>
                <w:numId w:val="1"/>
              </w:numPr>
              <w:ind w:left="170" w:firstLine="0"/>
              <w:rPr>
                <w:sz w:val="20"/>
                <w:szCs w:val="20"/>
              </w:rPr>
            </w:pPr>
          </w:p>
        </w:tc>
        <w:tc>
          <w:tcPr>
            <w:tcW w:w="4294" w:type="dxa"/>
          </w:tcPr>
          <w:p w14:paraId="7EDF8E43" w14:textId="74B248F1" w:rsidR="00372E64" w:rsidRPr="007D648F" w:rsidRDefault="00372E64" w:rsidP="00372E64">
            <w:pPr>
              <w:jc w:val="both"/>
            </w:pPr>
            <w:r w:rsidRPr="00CD51BF">
              <w:t xml:space="preserve">- wysokość: </w:t>
            </w:r>
            <w:r w:rsidR="00B46FD3">
              <w:t>2090</w:t>
            </w:r>
            <w:r w:rsidRPr="00CD51BF">
              <w:t xml:space="preserve"> mm</w:t>
            </w:r>
          </w:p>
        </w:tc>
        <w:tc>
          <w:tcPr>
            <w:tcW w:w="4242" w:type="dxa"/>
            <w:vAlign w:val="center"/>
          </w:tcPr>
          <w:p w14:paraId="6161991F" w14:textId="77777777" w:rsidR="00372E64" w:rsidRPr="005B4FD7" w:rsidRDefault="00372E64" w:rsidP="00372E64">
            <w:pPr>
              <w:jc w:val="both"/>
              <w:rPr>
                <w:b/>
                <w:sz w:val="20"/>
                <w:szCs w:val="20"/>
              </w:rPr>
            </w:pPr>
          </w:p>
        </w:tc>
      </w:tr>
      <w:tr w:rsidR="00372E64" w14:paraId="2C1C1610" w14:textId="77777777" w:rsidTr="001C257B">
        <w:trPr>
          <w:trHeight w:val="241"/>
        </w:trPr>
        <w:tc>
          <w:tcPr>
            <w:tcW w:w="650" w:type="dxa"/>
            <w:vAlign w:val="center"/>
          </w:tcPr>
          <w:p w14:paraId="0A97CFD3" w14:textId="77777777" w:rsidR="00372E64" w:rsidRPr="005B4FD7" w:rsidRDefault="00372E64" w:rsidP="00372E64">
            <w:pPr>
              <w:pStyle w:val="Akapitzlist"/>
              <w:numPr>
                <w:ilvl w:val="0"/>
                <w:numId w:val="1"/>
              </w:numPr>
              <w:ind w:left="170" w:firstLine="0"/>
              <w:rPr>
                <w:sz w:val="20"/>
                <w:szCs w:val="20"/>
              </w:rPr>
            </w:pPr>
          </w:p>
        </w:tc>
        <w:tc>
          <w:tcPr>
            <w:tcW w:w="4294" w:type="dxa"/>
          </w:tcPr>
          <w:p w14:paraId="7D0C7949" w14:textId="0111E5AC" w:rsidR="00372E64" w:rsidRPr="007D648F" w:rsidRDefault="00372E64" w:rsidP="00372E64">
            <w:pPr>
              <w:jc w:val="both"/>
            </w:pPr>
            <w:r w:rsidRPr="00CD51BF">
              <w:t>Od powyższych wymiarów dopuszcza się tolerancję w zakresie +/- 15 mm</w:t>
            </w:r>
          </w:p>
        </w:tc>
        <w:tc>
          <w:tcPr>
            <w:tcW w:w="4242" w:type="dxa"/>
            <w:vAlign w:val="center"/>
          </w:tcPr>
          <w:p w14:paraId="6295E918" w14:textId="77777777" w:rsidR="00372E64" w:rsidRPr="005B4FD7" w:rsidRDefault="00372E64" w:rsidP="00372E64">
            <w:pPr>
              <w:jc w:val="both"/>
              <w:rPr>
                <w:b/>
                <w:sz w:val="20"/>
                <w:szCs w:val="20"/>
              </w:rPr>
            </w:pPr>
          </w:p>
        </w:tc>
      </w:tr>
      <w:tr w:rsidR="00372E64" w14:paraId="46B132B7" w14:textId="77777777" w:rsidTr="001C257B">
        <w:trPr>
          <w:trHeight w:val="241"/>
        </w:trPr>
        <w:tc>
          <w:tcPr>
            <w:tcW w:w="650" w:type="dxa"/>
            <w:vAlign w:val="center"/>
          </w:tcPr>
          <w:p w14:paraId="50B7C21D" w14:textId="77777777" w:rsidR="00372E64" w:rsidRPr="005B4FD7" w:rsidRDefault="00372E64" w:rsidP="00372E64">
            <w:pPr>
              <w:pStyle w:val="Akapitzlist"/>
              <w:numPr>
                <w:ilvl w:val="0"/>
                <w:numId w:val="1"/>
              </w:numPr>
              <w:ind w:left="170" w:firstLine="0"/>
              <w:rPr>
                <w:sz w:val="20"/>
                <w:szCs w:val="20"/>
              </w:rPr>
            </w:pPr>
          </w:p>
        </w:tc>
        <w:tc>
          <w:tcPr>
            <w:tcW w:w="4294" w:type="dxa"/>
          </w:tcPr>
          <w:p w14:paraId="349EC4BA" w14:textId="26A49DA0" w:rsidR="00372E64" w:rsidRPr="007D648F" w:rsidRDefault="00372E64" w:rsidP="00372E64">
            <w:pPr>
              <w:jc w:val="both"/>
            </w:pPr>
            <w:r w:rsidRPr="00CD51BF">
              <w:t>Korpus szafki wykonany z blachy stalowej węglowej DC01 lub równoważny, płytko tłoczonej, obrabianej chemicznie poprzez fosforanowanie żelazawe o grubości nie mniejszej niż 0,8 mm. Typ jakości blachy DC01 / DIN-EN 10130/10131</w:t>
            </w:r>
          </w:p>
        </w:tc>
        <w:tc>
          <w:tcPr>
            <w:tcW w:w="4242" w:type="dxa"/>
            <w:vAlign w:val="center"/>
          </w:tcPr>
          <w:p w14:paraId="49EDE684" w14:textId="77777777" w:rsidR="00372E64" w:rsidRPr="005B4FD7" w:rsidRDefault="00372E64" w:rsidP="00372E64">
            <w:pPr>
              <w:jc w:val="both"/>
              <w:rPr>
                <w:b/>
                <w:sz w:val="20"/>
                <w:szCs w:val="20"/>
              </w:rPr>
            </w:pPr>
          </w:p>
        </w:tc>
      </w:tr>
      <w:tr w:rsidR="00372E64" w14:paraId="28DFCE48" w14:textId="77777777" w:rsidTr="001C257B">
        <w:trPr>
          <w:trHeight w:val="241"/>
        </w:trPr>
        <w:tc>
          <w:tcPr>
            <w:tcW w:w="650" w:type="dxa"/>
            <w:vAlign w:val="center"/>
          </w:tcPr>
          <w:p w14:paraId="071DE73D" w14:textId="77777777" w:rsidR="00372E64" w:rsidRPr="005B4FD7" w:rsidRDefault="00372E64" w:rsidP="00372E64">
            <w:pPr>
              <w:pStyle w:val="Akapitzlist"/>
              <w:numPr>
                <w:ilvl w:val="0"/>
                <w:numId w:val="1"/>
              </w:numPr>
              <w:ind w:left="170" w:firstLine="0"/>
              <w:rPr>
                <w:sz w:val="20"/>
                <w:szCs w:val="20"/>
              </w:rPr>
            </w:pPr>
          </w:p>
        </w:tc>
        <w:tc>
          <w:tcPr>
            <w:tcW w:w="4294" w:type="dxa"/>
          </w:tcPr>
          <w:p w14:paraId="213CC676" w14:textId="143FC810" w:rsidR="00372E64" w:rsidRPr="007D648F" w:rsidRDefault="00372E64" w:rsidP="00372E64">
            <w:pPr>
              <w:jc w:val="both"/>
            </w:pPr>
            <w:r w:rsidRPr="00CD51BF">
              <w:t>Korpus malowany proszkowo farbą posiadającą atest higieniczny. Stosowny dokument należy dołączyć do oferty</w:t>
            </w:r>
          </w:p>
        </w:tc>
        <w:tc>
          <w:tcPr>
            <w:tcW w:w="4242" w:type="dxa"/>
            <w:vAlign w:val="center"/>
          </w:tcPr>
          <w:p w14:paraId="3396524B" w14:textId="77777777" w:rsidR="00372E64" w:rsidRPr="005B4FD7" w:rsidRDefault="00372E64" w:rsidP="00372E64">
            <w:pPr>
              <w:jc w:val="both"/>
              <w:rPr>
                <w:b/>
                <w:sz w:val="20"/>
                <w:szCs w:val="20"/>
              </w:rPr>
            </w:pPr>
          </w:p>
        </w:tc>
      </w:tr>
      <w:tr w:rsidR="00372E64" w14:paraId="4EEC12A5" w14:textId="77777777" w:rsidTr="001C257B">
        <w:trPr>
          <w:trHeight w:val="241"/>
        </w:trPr>
        <w:tc>
          <w:tcPr>
            <w:tcW w:w="650" w:type="dxa"/>
            <w:vAlign w:val="center"/>
          </w:tcPr>
          <w:p w14:paraId="3268C187" w14:textId="77777777" w:rsidR="00372E64" w:rsidRPr="005B4FD7" w:rsidRDefault="00372E64" w:rsidP="00372E64">
            <w:pPr>
              <w:pStyle w:val="Akapitzlist"/>
              <w:numPr>
                <w:ilvl w:val="0"/>
                <w:numId w:val="1"/>
              </w:numPr>
              <w:ind w:left="170" w:firstLine="0"/>
              <w:rPr>
                <w:sz w:val="20"/>
                <w:szCs w:val="20"/>
              </w:rPr>
            </w:pPr>
          </w:p>
        </w:tc>
        <w:tc>
          <w:tcPr>
            <w:tcW w:w="4294" w:type="dxa"/>
          </w:tcPr>
          <w:p w14:paraId="77D516FB" w14:textId="6DEAD0FC" w:rsidR="00372E64" w:rsidRPr="007D648F" w:rsidRDefault="00372E64" w:rsidP="00372E64">
            <w:pPr>
              <w:jc w:val="both"/>
            </w:pPr>
            <w:r w:rsidRPr="00CD51BF">
              <w:t>Korpus lakierowany na kolor wg palety RAL – minimum kolory RAL7035 – jasnoszary, RAL7021 – czarno-szary, RAL7016 – antracyt, RAL1015 – beżowy, RAL5010 – ciemnoniebieski, RAL5012 – jasnoniebieski. Do wyboru przez Zamawiającego na etapie realizacji</w:t>
            </w:r>
          </w:p>
        </w:tc>
        <w:tc>
          <w:tcPr>
            <w:tcW w:w="4242" w:type="dxa"/>
            <w:vAlign w:val="center"/>
          </w:tcPr>
          <w:p w14:paraId="44DF8B34" w14:textId="77777777" w:rsidR="00372E64" w:rsidRPr="005B4FD7" w:rsidRDefault="00372E64" w:rsidP="00372E64">
            <w:pPr>
              <w:jc w:val="both"/>
              <w:rPr>
                <w:b/>
                <w:sz w:val="20"/>
                <w:szCs w:val="20"/>
              </w:rPr>
            </w:pPr>
          </w:p>
        </w:tc>
      </w:tr>
      <w:tr w:rsidR="00372E64" w14:paraId="5D74CD19" w14:textId="77777777" w:rsidTr="001C257B">
        <w:trPr>
          <w:trHeight w:val="241"/>
        </w:trPr>
        <w:tc>
          <w:tcPr>
            <w:tcW w:w="650" w:type="dxa"/>
            <w:vAlign w:val="center"/>
          </w:tcPr>
          <w:p w14:paraId="2594317D" w14:textId="77777777" w:rsidR="00372E64" w:rsidRPr="005B4FD7" w:rsidRDefault="00372E64" w:rsidP="00372E64">
            <w:pPr>
              <w:pStyle w:val="Akapitzlist"/>
              <w:numPr>
                <w:ilvl w:val="0"/>
                <w:numId w:val="1"/>
              </w:numPr>
              <w:ind w:left="170" w:firstLine="0"/>
              <w:rPr>
                <w:sz w:val="20"/>
                <w:szCs w:val="20"/>
              </w:rPr>
            </w:pPr>
          </w:p>
        </w:tc>
        <w:tc>
          <w:tcPr>
            <w:tcW w:w="4294" w:type="dxa"/>
          </w:tcPr>
          <w:p w14:paraId="413B5330" w14:textId="64603A76" w:rsidR="00372E64" w:rsidRPr="007D648F" w:rsidRDefault="00372E64" w:rsidP="00372E64">
            <w:pPr>
              <w:jc w:val="both"/>
            </w:pPr>
            <w:r w:rsidRPr="00CD51BF">
              <w:t>Drzwi metalowe z podwyższoną wytrzymałością na włamanie. Wymagane wzmocnienie drzwi w postaci biegnących obustronnie na całej długości drzwi zagiętych profili do postaci rury kwadratowej. Wzmocnienie od wewnętrznej strony drzwi</w:t>
            </w:r>
          </w:p>
        </w:tc>
        <w:tc>
          <w:tcPr>
            <w:tcW w:w="4242" w:type="dxa"/>
            <w:vAlign w:val="center"/>
          </w:tcPr>
          <w:p w14:paraId="1BF33CEB" w14:textId="77777777" w:rsidR="00372E64" w:rsidRPr="005B4FD7" w:rsidRDefault="00372E64" w:rsidP="00372E64">
            <w:pPr>
              <w:jc w:val="both"/>
              <w:rPr>
                <w:b/>
                <w:sz w:val="20"/>
                <w:szCs w:val="20"/>
              </w:rPr>
            </w:pPr>
          </w:p>
        </w:tc>
      </w:tr>
      <w:tr w:rsidR="00372E64" w14:paraId="62523820" w14:textId="77777777" w:rsidTr="001C257B">
        <w:trPr>
          <w:trHeight w:val="241"/>
        </w:trPr>
        <w:tc>
          <w:tcPr>
            <w:tcW w:w="650" w:type="dxa"/>
            <w:vAlign w:val="center"/>
          </w:tcPr>
          <w:p w14:paraId="3CB5C96C" w14:textId="77777777" w:rsidR="00372E64" w:rsidRPr="005B4FD7" w:rsidRDefault="00372E64" w:rsidP="00372E64">
            <w:pPr>
              <w:pStyle w:val="Akapitzlist"/>
              <w:numPr>
                <w:ilvl w:val="0"/>
                <w:numId w:val="1"/>
              </w:numPr>
              <w:ind w:left="170" w:firstLine="0"/>
              <w:rPr>
                <w:sz w:val="20"/>
                <w:szCs w:val="20"/>
              </w:rPr>
            </w:pPr>
          </w:p>
        </w:tc>
        <w:tc>
          <w:tcPr>
            <w:tcW w:w="4294" w:type="dxa"/>
          </w:tcPr>
          <w:p w14:paraId="24FCFB58" w14:textId="5AAF9A1B" w:rsidR="00372E64" w:rsidRPr="007D648F" w:rsidRDefault="00372E64" w:rsidP="00372E64">
            <w:pPr>
              <w:jc w:val="both"/>
            </w:pPr>
            <w:r w:rsidRPr="00CD51BF">
              <w:t>Drzwi metalowe osadzone na zawiasach kołkowych, niewidocznych od zewnątrz szafy</w:t>
            </w:r>
          </w:p>
        </w:tc>
        <w:tc>
          <w:tcPr>
            <w:tcW w:w="4242" w:type="dxa"/>
            <w:vAlign w:val="center"/>
          </w:tcPr>
          <w:p w14:paraId="184320E9" w14:textId="77777777" w:rsidR="00372E64" w:rsidRPr="005B4FD7" w:rsidRDefault="00372E64" w:rsidP="00372E64">
            <w:pPr>
              <w:jc w:val="both"/>
              <w:rPr>
                <w:b/>
                <w:sz w:val="20"/>
                <w:szCs w:val="20"/>
              </w:rPr>
            </w:pPr>
          </w:p>
        </w:tc>
      </w:tr>
      <w:tr w:rsidR="0063352B" w14:paraId="564DD122" w14:textId="77777777" w:rsidTr="001C257B">
        <w:trPr>
          <w:trHeight w:val="241"/>
        </w:trPr>
        <w:tc>
          <w:tcPr>
            <w:tcW w:w="650" w:type="dxa"/>
            <w:vAlign w:val="center"/>
          </w:tcPr>
          <w:p w14:paraId="0EEB1900" w14:textId="77777777" w:rsidR="0063352B" w:rsidRPr="005B4FD7" w:rsidRDefault="0063352B" w:rsidP="00372E64">
            <w:pPr>
              <w:pStyle w:val="Akapitzlist"/>
              <w:numPr>
                <w:ilvl w:val="0"/>
                <w:numId w:val="1"/>
              </w:numPr>
              <w:ind w:left="170" w:firstLine="0"/>
              <w:rPr>
                <w:sz w:val="20"/>
                <w:szCs w:val="20"/>
              </w:rPr>
            </w:pPr>
          </w:p>
        </w:tc>
        <w:tc>
          <w:tcPr>
            <w:tcW w:w="4294" w:type="dxa"/>
          </w:tcPr>
          <w:p w14:paraId="6C2AC986" w14:textId="04E630AB" w:rsidR="0063352B" w:rsidRPr="00CD51BF" w:rsidRDefault="0063352B" w:rsidP="00372E64">
            <w:pPr>
              <w:jc w:val="both"/>
            </w:pPr>
            <w:r w:rsidRPr="0063352B">
              <w:t>Każde drzwi wyposażone w ogranicznik otwierania.</w:t>
            </w:r>
          </w:p>
        </w:tc>
        <w:tc>
          <w:tcPr>
            <w:tcW w:w="4242" w:type="dxa"/>
            <w:vAlign w:val="center"/>
          </w:tcPr>
          <w:p w14:paraId="4082002F" w14:textId="77777777" w:rsidR="0063352B" w:rsidRPr="005B4FD7" w:rsidRDefault="0063352B" w:rsidP="00372E64">
            <w:pPr>
              <w:jc w:val="both"/>
              <w:rPr>
                <w:b/>
                <w:sz w:val="20"/>
                <w:szCs w:val="20"/>
              </w:rPr>
            </w:pPr>
          </w:p>
        </w:tc>
      </w:tr>
      <w:tr w:rsidR="00372E64" w14:paraId="63071A9A" w14:textId="77777777" w:rsidTr="001C257B">
        <w:trPr>
          <w:trHeight w:val="241"/>
        </w:trPr>
        <w:tc>
          <w:tcPr>
            <w:tcW w:w="650" w:type="dxa"/>
            <w:vAlign w:val="center"/>
          </w:tcPr>
          <w:p w14:paraId="6CB41754" w14:textId="77777777" w:rsidR="00372E64" w:rsidRPr="005B4FD7" w:rsidRDefault="00372E64" w:rsidP="00372E64">
            <w:pPr>
              <w:pStyle w:val="Akapitzlist"/>
              <w:numPr>
                <w:ilvl w:val="0"/>
                <w:numId w:val="1"/>
              </w:numPr>
              <w:ind w:left="170" w:firstLine="0"/>
              <w:rPr>
                <w:sz w:val="20"/>
                <w:szCs w:val="20"/>
              </w:rPr>
            </w:pPr>
          </w:p>
        </w:tc>
        <w:tc>
          <w:tcPr>
            <w:tcW w:w="4294" w:type="dxa"/>
          </w:tcPr>
          <w:p w14:paraId="53EFE534" w14:textId="2350EF63" w:rsidR="00372E64" w:rsidRPr="007D648F" w:rsidRDefault="00372E64" w:rsidP="00372E64">
            <w:pPr>
              <w:jc w:val="both"/>
            </w:pPr>
            <w:r w:rsidRPr="00CD51BF">
              <w:t xml:space="preserve">Wymaga się, aby każde drzwi posiadały wentylację w postaci perforacji umieszczonej w ich dolnej i górnej części. </w:t>
            </w:r>
          </w:p>
        </w:tc>
        <w:tc>
          <w:tcPr>
            <w:tcW w:w="4242" w:type="dxa"/>
            <w:vAlign w:val="center"/>
          </w:tcPr>
          <w:p w14:paraId="3538E71D" w14:textId="77777777" w:rsidR="00372E64" w:rsidRPr="005B4FD7" w:rsidRDefault="00372E64" w:rsidP="00372E64">
            <w:pPr>
              <w:jc w:val="both"/>
              <w:rPr>
                <w:b/>
                <w:sz w:val="20"/>
                <w:szCs w:val="20"/>
              </w:rPr>
            </w:pPr>
          </w:p>
        </w:tc>
      </w:tr>
      <w:tr w:rsidR="00372E64" w14:paraId="5340BC37" w14:textId="77777777" w:rsidTr="001C257B">
        <w:trPr>
          <w:trHeight w:val="241"/>
        </w:trPr>
        <w:tc>
          <w:tcPr>
            <w:tcW w:w="650" w:type="dxa"/>
            <w:vAlign w:val="center"/>
          </w:tcPr>
          <w:p w14:paraId="05CB29C0" w14:textId="77777777" w:rsidR="00372E64" w:rsidRPr="005B4FD7" w:rsidRDefault="00372E64" w:rsidP="00372E64">
            <w:pPr>
              <w:pStyle w:val="Akapitzlist"/>
              <w:numPr>
                <w:ilvl w:val="0"/>
                <w:numId w:val="1"/>
              </w:numPr>
              <w:ind w:left="170" w:firstLine="0"/>
              <w:rPr>
                <w:sz w:val="20"/>
                <w:szCs w:val="20"/>
              </w:rPr>
            </w:pPr>
          </w:p>
        </w:tc>
        <w:tc>
          <w:tcPr>
            <w:tcW w:w="4294" w:type="dxa"/>
          </w:tcPr>
          <w:p w14:paraId="5E0D4C8B" w14:textId="32C456DD" w:rsidR="00372E64" w:rsidRPr="007D648F" w:rsidRDefault="00372E64" w:rsidP="00372E64">
            <w:pPr>
              <w:jc w:val="both"/>
            </w:pPr>
            <w:r w:rsidRPr="00CD51BF">
              <w:t>Drzwi malowane proszkowo farbą posiadającą atest higieniczny. Stosowny dokument należy dołączyć do oferty.</w:t>
            </w:r>
          </w:p>
        </w:tc>
        <w:tc>
          <w:tcPr>
            <w:tcW w:w="4242" w:type="dxa"/>
            <w:vAlign w:val="center"/>
          </w:tcPr>
          <w:p w14:paraId="3F3E4743" w14:textId="77777777" w:rsidR="00372E64" w:rsidRPr="005B4FD7" w:rsidRDefault="00372E64" w:rsidP="00372E64">
            <w:pPr>
              <w:jc w:val="both"/>
              <w:rPr>
                <w:b/>
                <w:sz w:val="20"/>
                <w:szCs w:val="20"/>
              </w:rPr>
            </w:pPr>
          </w:p>
        </w:tc>
      </w:tr>
      <w:tr w:rsidR="00372E64" w14:paraId="0698E4B6" w14:textId="77777777" w:rsidTr="001C257B">
        <w:trPr>
          <w:trHeight w:val="241"/>
        </w:trPr>
        <w:tc>
          <w:tcPr>
            <w:tcW w:w="650" w:type="dxa"/>
            <w:vAlign w:val="center"/>
          </w:tcPr>
          <w:p w14:paraId="23E4F4D6" w14:textId="77777777" w:rsidR="00372E64" w:rsidRPr="005B4FD7" w:rsidRDefault="00372E64" w:rsidP="00372E64">
            <w:pPr>
              <w:pStyle w:val="Akapitzlist"/>
              <w:numPr>
                <w:ilvl w:val="0"/>
                <w:numId w:val="1"/>
              </w:numPr>
              <w:ind w:left="170" w:firstLine="0"/>
              <w:rPr>
                <w:sz w:val="20"/>
                <w:szCs w:val="20"/>
              </w:rPr>
            </w:pPr>
          </w:p>
        </w:tc>
        <w:tc>
          <w:tcPr>
            <w:tcW w:w="4294" w:type="dxa"/>
          </w:tcPr>
          <w:p w14:paraId="21917655" w14:textId="31452784" w:rsidR="00372E64" w:rsidRPr="007D648F" w:rsidRDefault="00372E64" w:rsidP="00372E64">
            <w:pPr>
              <w:jc w:val="both"/>
            </w:pPr>
            <w:r w:rsidRPr="00CD51BF">
              <w:t>Drzwi lakierowane na kolor wg palety RAL – minimum kolory RAL7035 – jasnoszary, RAL7021 – czarno-szary, RAL7016 – antracyt, RAL9006 – aluminium, RAL5010 – ciemnoniebieski, RAL5012 – jasnoniebieski, RAL6011 – zielony, RAL1023 – żółty, RAL2000 – pomarańczowy, RAL3000 – czerwony, RAL3003 – rubinowy. Do wyboru przez Zamawiającego na etapie realizacji</w:t>
            </w:r>
          </w:p>
        </w:tc>
        <w:tc>
          <w:tcPr>
            <w:tcW w:w="4242" w:type="dxa"/>
            <w:vAlign w:val="center"/>
          </w:tcPr>
          <w:p w14:paraId="64756462" w14:textId="77777777" w:rsidR="00372E64" w:rsidRPr="005B4FD7" w:rsidRDefault="00372E64" w:rsidP="00372E64">
            <w:pPr>
              <w:jc w:val="both"/>
              <w:rPr>
                <w:b/>
                <w:sz w:val="20"/>
                <w:szCs w:val="20"/>
              </w:rPr>
            </w:pPr>
          </w:p>
        </w:tc>
      </w:tr>
      <w:tr w:rsidR="00372E64" w14:paraId="1C5CE399" w14:textId="77777777" w:rsidTr="001C257B">
        <w:trPr>
          <w:trHeight w:val="241"/>
        </w:trPr>
        <w:tc>
          <w:tcPr>
            <w:tcW w:w="650" w:type="dxa"/>
            <w:vAlign w:val="center"/>
          </w:tcPr>
          <w:p w14:paraId="1C8FF171" w14:textId="77777777" w:rsidR="00372E64" w:rsidRPr="005B4FD7" w:rsidRDefault="00372E64" w:rsidP="00372E64">
            <w:pPr>
              <w:pStyle w:val="Akapitzlist"/>
              <w:numPr>
                <w:ilvl w:val="0"/>
                <w:numId w:val="1"/>
              </w:numPr>
              <w:ind w:left="170" w:firstLine="0"/>
              <w:rPr>
                <w:sz w:val="20"/>
                <w:szCs w:val="20"/>
              </w:rPr>
            </w:pPr>
          </w:p>
        </w:tc>
        <w:tc>
          <w:tcPr>
            <w:tcW w:w="4294" w:type="dxa"/>
          </w:tcPr>
          <w:p w14:paraId="592E3B5D" w14:textId="4509B484" w:rsidR="00372E64" w:rsidRPr="007D648F" w:rsidRDefault="00372E64" w:rsidP="00372E64">
            <w:pPr>
              <w:jc w:val="both"/>
            </w:pPr>
            <w:r w:rsidRPr="00CD51BF">
              <w:t>Na rogach drzwi powinny znajdować się zintegrowane tłumiki dźwięku zamykania drzwi</w:t>
            </w:r>
          </w:p>
        </w:tc>
        <w:tc>
          <w:tcPr>
            <w:tcW w:w="4242" w:type="dxa"/>
            <w:vAlign w:val="center"/>
          </w:tcPr>
          <w:p w14:paraId="5DA84B48" w14:textId="77777777" w:rsidR="00372E64" w:rsidRPr="005B4FD7" w:rsidRDefault="00372E64" w:rsidP="00372E64">
            <w:pPr>
              <w:jc w:val="both"/>
              <w:rPr>
                <w:b/>
                <w:sz w:val="20"/>
                <w:szCs w:val="20"/>
              </w:rPr>
            </w:pPr>
          </w:p>
        </w:tc>
      </w:tr>
      <w:tr w:rsidR="00372E64" w14:paraId="2B4CAC12" w14:textId="77777777" w:rsidTr="001C257B">
        <w:trPr>
          <w:trHeight w:val="241"/>
        </w:trPr>
        <w:tc>
          <w:tcPr>
            <w:tcW w:w="650" w:type="dxa"/>
            <w:vAlign w:val="center"/>
          </w:tcPr>
          <w:p w14:paraId="1152C4DA" w14:textId="77777777" w:rsidR="00372E64" w:rsidRPr="005B4FD7" w:rsidRDefault="00372E64" w:rsidP="00372E64">
            <w:pPr>
              <w:pStyle w:val="Akapitzlist"/>
              <w:numPr>
                <w:ilvl w:val="0"/>
                <w:numId w:val="1"/>
              </w:numPr>
              <w:ind w:left="170" w:firstLine="0"/>
              <w:rPr>
                <w:sz w:val="20"/>
                <w:szCs w:val="20"/>
              </w:rPr>
            </w:pPr>
          </w:p>
        </w:tc>
        <w:tc>
          <w:tcPr>
            <w:tcW w:w="4294" w:type="dxa"/>
          </w:tcPr>
          <w:p w14:paraId="2F569D89" w14:textId="205F0352" w:rsidR="00372E64" w:rsidRPr="007D648F" w:rsidRDefault="00372E64" w:rsidP="00372E64">
            <w:pPr>
              <w:jc w:val="both"/>
            </w:pPr>
            <w:r w:rsidRPr="00CD51BF">
              <w:t>Zamek drzwi cylindryczny, ryglowany w 1 pkt. z 2 kluczykami. Wokół zamka szyld z tworzywa z możliwością montażu numeracji.</w:t>
            </w:r>
          </w:p>
        </w:tc>
        <w:tc>
          <w:tcPr>
            <w:tcW w:w="4242" w:type="dxa"/>
            <w:vAlign w:val="center"/>
          </w:tcPr>
          <w:p w14:paraId="28E66F68" w14:textId="77777777" w:rsidR="00372E64" w:rsidRPr="005B4FD7" w:rsidRDefault="00372E64" w:rsidP="00372E64">
            <w:pPr>
              <w:jc w:val="both"/>
              <w:rPr>
                <w:b/>
                <w:sz w:val="20"/>
                <w:szCs w:val="20"/>
              </w:rPr>
            </w:pPr>
          </w:p>
        </w:tc>
      </w:tr>
      <w:tr w:rsidR="00372E64" w14:paraId="5EE3D804" w14:textId="77777777" w:rsidTr="001C257B">
        <w:trPr>
          <w:trHeight w:val="241"/>
        </w:trPr>
        <w:tc>
          <w:tcPr>
            <w:tcW w:w="650" w:type="dxa"/>
            <w:vAlign w:val="center"/>
          </w:tcPr>
          <w:p w14:paraId="39083F3A" w14:textId="77777777" w:rsidR="00372E64" w:rsidRPr="005B4FD7" w:rsidRDefault="00372E64" w:rsidP="00372E64">
            <w:pPr>
              <w:pStyle w:val="Akapitzlist"/>
              <w:numPr>
                <w:ilvl w:val="0"/>
                <w:numId w:val="1"/>
              </w:numPr>
              <w:ind w:left="170" w:firstLine="0"/>
              <w:rPr>
                <w:sz w:val="20"/>
                <w:szCs w:val="20"/>
              </w:rPr>
            </w:pPr>
          </w:p>
        </w:tc>
        <w:tc>
          <w:tcPr>
            <w:tcW w:w="4294" w:type="dxa"/>
          </w:tcPr>
          <w:p w14:paraId="0C6E684B" w14:textId="666E7B77" w:rsidR="00372E64" w:rsidRPr="007D648F" w:rsidRDefault="00372E64" w:rsidP="00372E64">
            <w:pPr>
              <w:jc w:val="both"/>
            </w:pPr>
            <w:r w:rsidRPr="00CD51BF">
              <w:t>Szafka wyposażon</w:t>
            </w:r>
            <w:r w:rsidR="00E94E78">
              <w:t>a</w:t>
            </w:r>
            <w:r w:rsidRPr="00CD51BF">
              <w:t xml:space="preserve"> w półkę umieszczoną w górnej części</w:t>
            </w:r>
          </w:p>
        </w:tc>
        <w:tc>
          <w:tcPr>
            <w:tcW w:w="4242" w:type="dxa"/>
            <w:vAlign w:val="center"/>
          </w:tcPr>
          <w:p w14:paraId="02A3BF05" w14:textId="77777777" w:rsidR="00372E64" w:rsidRPr="005B4FD7" w:rsidRDefault="00372E64" w:rsidP="00372E64">
            <w:pPr>
              <w:jc w:val="both"/>
              <w:rPr>
                <w:b/>
                <w:sz w:val="20"/>
                <w:szCs w:val="20"/>
              </w:rPr>
            </w:pPr>
          </w:p>
        </w:tc>
      </w:tr>
      <w:tr w:rsidR="00372E64" w14:paraId="21587749" w14:textId="77777777" w:rsidTr="001C257B">
        <w:trPr>
          <w:trHeight w:val="241"/>
        </w:trPr>
        <w:tc>
          <w:tcPr>
            <w:tcW w:w="650" w:type="dxa"/>
            <w:vAlign w:val="center"/>
          </w:tcPr>
          <w:p w14:paraId="6C935896" w14:textId="77777777" w:rsidR="00372E64" w:rsidRPr="005B4FD7" w:rsidRDefault="00372E64" w:rsidP="00372E64">
            <w:pPr>
              <w:pStyle w:val="Akapitzlist"/>
              <w:numPr>
                <w:ilvl w:val="0"/>
                <w:numId w:val="1"/>
              </w:numPr>
              <w:ind w:left="170" w:firstLine="0"/>
              <w:rPr>
                <w:sz w:val="20"/>
                <w:szCs w:val="20"/>
              </w:rPr>
            </w:pPr>
          </w:p>
        </w:tc>
        <w:tc>
          <w:tcPr>
            <w:tcW w:w="4294" w:type="dxa"/>
          </w:tcPr>
          <w:p w14:paraId="6BBA582B" w14:textId="4D56D549" w:rsidR="00372E64" w:rsidRPr="007D648F" w:rsidRDefault="00372E64" w:rsidP="00372E64">
            <w:pPr>
              <w:jc w:val="both"/>
            </w:pPr>
            <w:r w:rsidRPr="00CD51BF">
              <w:t xml:space="preserve">W środku </w:t>
            </w:r>
            <w:r w:rsidR="00457DC6">
              <w:t xml:space="preserve">pod półką </w:t>
            </w:r>
            <w:r w:rsidRPr="00CD51BF">
              <w:t xml:space="preserve">zamontowany drążek z tworzywa sztucznego w postaci rowkowanego profilu o podwyższonej wytrzymałości. Na drążku umieszczone haczyki przesuwne wykonane z tworzywa o wytrzymałości min. 9 kg każdy. </w:t>
            </w:r>
            <w:r w:rsidR="009A03E0" w:rsidRPr="009A03E0">
              <w:t>Haczyki powinny być przystosowane do wieszania wieszaków hotelowych</w:t>
            </w:r>
          </w:p>
        </w:tc>
        <w:tc>
          <w:tcPr>
            <w:tcW w:w="4242" w:type="dxa"/>
            <w:vAlign w:val="center"/>
          </w:tcPr>
          <w:p w14:paraId="66D55631" w14:textId="77777777" w:rsidR="00372E64" w:rsidRPr="005B4FD7" w:rsidRDefault="00372E64" w:rsidP="00372E64">
            <w:pPr>
              <w:jc w:val="both"/>
              <w:rPr>
                <w:b/>
                <w:sz w:val="20"/>
                <w:szCs w:val="20"/>
              </w:rPr>
            </w:pPr>
          </w:p>
        </w:tc>
      </w:tr>
      <w:tr w:rsidR="00372E64" w14:paraId="3A41556B" w14:textId="77777777" w:rsidTr="001C257B">
        <w:trPr>
          <w:trHeight w:val="241"/>
        </w:trPr>
        <w:tc>
          <w:tcPr>
            <w:tcW w:w="650" w:type="dxa"/>
            <w:vAlign w:val="center"/>
          </w:tcPr>
          <w:p w14:paraId="29A633E7" w14:textId="77777777" w:rsidR="00372E64" w:rsidRPr="005B4FD7" w:rsidRDefault="00372E64" w:rsidP="00372E64">
            <w:pPr>
              <w:pStyle w:val="Akapitzlist"/>
              <w:numPr>
                <w:ilvl w:val="0"/>
                <w:numId w:val="1"/>
              </w:numPr>
              <w:ind w:left="170" w:firstLine="0"/>
              <w:rPr>
                <w:sz w:val="20"/>
                <w:szCs w:val="20"/>
              </w:rPr>
            </w:pPr>
          </w:p>
        </w:tc>
        <w:tc>
          <w:tcPr>
            <w:tcW w:w="4294" w:type="dxa"/>
          </w:tcPr>
          <w:p w14:paraId="6821E74D" w14:textId="120999E0" w:rsidR="00372E64" w:rsidRPr="007D648F" w:rsidRDefault="00372E64" w:rsidP="00372E64">
            <w:pPr>
              <w:jc w:val="both"/>
            </w:pPr>
            <w:r w:rsidRPr="00CD51BF">
              <w:t>Półka oraz dno szafki powinny być gładkie, łatwe w czyszczeniu</w:t>
            </w:r>
          </w:p>
        </w:tc>
        <w:tc>
          <w:tcPr>
            <w:tcW w:w="4242" w:type="dxa"/>
            <w:vAlign w:val="center"/>
          </w:tcPr>
          <w:p w14:paraId="77B372A0" w14:textId="77777777" w:rsidR="00372E64" w:rsidRPr="005B4FD7" w:rsidRDefault="00372E64" w:rsidP="00372E64">
            <w:pPr>
              <w:jc w:val="both"/>
              <w:rPr>
                <w:b/>
                <w:sz w:val="20"/>
                <w:szCs w:val="20"/>
              </w:rPr>
            </w:pPr>
          </w:p>
        </w:tc>
      </w:tr>
      <w:tr w:rsidR="00372E64" w14:paraId="558D7EA7" w14:textId="77777777" w:rsidTr="001C257B">
        <w:trPr>
          <w:trHeight w:val="241"/>
        </w:trPr>
        <w:tc>
          <w:tcPr>
            <w:tcW w:w="650" w:type="dxa"/>
            <w:vAlign w:val="center"/>
          </w:tcPr>
          <w:p w14:paraId="6BD8A07A" w14:textId="77777777" w:rsidR="00372E64" w:rsidRPr="005B4FD7" w:rsidRDefault="00372E64" w:rsidP="00372E64">
            <w:pPr>
              <w:pStyle w:val="Akapitzlist"/>
              <w:numPr>
                <w:ilvl w:val="0"/>
                <w:numId w:val="1"/>
              </w:numPr>
              <w:ind w:left="170" w:firstLine="0"/>
              <w:rPr>
                <w:sz w:val="20"/>
                <w:szCs w:val="20"/>
              </w:rPr>
            </w:pPr>
          </w:p>
        </w:tc>
        <w:tc>
          <w:tcPr>
            <w:tcW w:w="4294" w:type="dxa"/>
          </w:tcPr>
          <w:p w14:paraId="709166B9" w14:textId="08BF5787" w:rsidR="00372E64" w:rsidRPr="007D648F" w:rsidRDefault="00372E64" w:rsidP="00372E64">
            <w:pPr>
              <w:jc w:val="both"/>
            </w:pPr>
            <w:r w:rsidRPr="00CD51BF">
              <w:t xml:space="preserve">Szafka posadowiona na </w:t>
            </w:r>
            <w:r w:rsidR="004231FC">
              <w:rPr>
                <w:b/>
                <w:bCs/>
              </w:rPr>
              <w:t>podstawie z ławką</w:t>
            </w:r>
            <w:r w:rsidRPr="00CD51BF">
              <w:t xml:space="preserve"> o wysokości </w:t>
            </w:r>
            <w:r w:rsidR="00BA0C29">
              <w:t>390</w:t>
            </w:r>
            <w:r w:rsidRPr="00CD51BF">
              <w:t xml:space="preserve"> mm</w:t>
            </w:r>
            <w:r w:rsidR="00BA0C29">
              <w:t>. Stelaż z rury kwadratowej, siedzisko z listew bukowych, szlifowanych</w:t>
            </w:r>
            <w:r w:rsidR="00CA2DA9">
              <w:t xml:space="preserve"> i malowanych bezbarwnie </w:t>
            </w:r>
            <w:r w:rsidR="009A03E0" w:rsidRPr="009A03E0">
              <w:t xml:space="preserve">z niwelacją </w:t>
            </w:r>
            <w:r w:rsidR="009A03E0">
              <w:t xml:space="preserve">nierówności podłoża </w:t>
            </w:r>
            <w:r w:rsidR="009A03E0" w:rsidRPr="009A03E0">
              <w:t>w standardzie.</w:t>
            </w:r>
            <w:r w:rsidR="009A03E0">
              <w:t xml:space="preserve"> </w:t>
            </w:r>
            <w:r w:rsidRPr="00CD51BF">
              <w:t xml:space="preserve"> </w:t>
            </w:r>
          </w:p>
        </w:tc>
        <w:tc>
          <w:tcPr>
            <w:tcW w:w="4242" w:type="dxa"/>
            <w:vAlign w:val="center"/>
          </w:tcPr>
          <w:p w14:paraId="151EB189" w14:textId="77777777" w:rsidR="00372E64" w:rsidRPr="005B4FD7" w:rsidRDefault="00372E64" w:rsidP="00372E64">
            <w:pPr>
              <w:jc w:val="both"/>
              <w:rPr>
                <w:b/>
                <w:sz w:val="20"/>
                <w:szCs w:val="20"/>
              </w:rPr>
            </w:pPr>
          </w:p>
        </w:tc>
      </w:tr>
      <w:tr w:rsidR="005B4FD7" w14:paraId="0A4C0C10" w14:textId="77777777" w:rsidTr="005B4FD7">
        <w:trPr>
          <w:trHeight w:val="265"/>
        </w:trPr>
        <w:tc>
          <w:tcPr>
            <w:tcW w:w="9186" w:type="dxa"/>
            <w:gridSpan w:val="3"/>
            <w:shd w:val="clear" w:color="auto" w:fill="D9D9D9" w:themeFill="background1" w:themeFillShade="D9"/>
            <w:vAlign w:val="center"/>
          </w:tcPr>
          <w:p w14:paraId="29BB1CC9" w14:textId="77777777" w:rsidR="005B4FD7" w:rsidRDefault="005B4FD7" w:rsidP="005B4FD7">
            <w:pPr>
              <w:jc w:val="center"/>
              <w:rPr>
                <w:b/>
              </w:rPr>
            </w:pPr>
            <w:r>
              <w:rPr>
                <w:b/>
              </w:rPr>
              <w:t>POZOSTAŁE WYMAGANIA</w:t>
            </w:r>
          </w:p>
        </w:tc>
      </w:tr>
      <w:tr w:rsidR="009A03E0" w14:paraId="42DC732B" w14:textId="77777777" w:rsidTr="0003673D">
        <w:trPr>
          <w:trHeight w:val="241"/>
        </w:trPr>
        <w:tc>
          <w:tcPr>
            <w:tcW w:w="650" w:type="dxa"/>
            <w:vAlign w:val="center"/>
          </w:tcPr>
          <w:p w14:paraId="22776867" w14:textId="77777777" w:rsidR="009A03E0" w:rsidRPr="005B4FD7" w:rsidRDefault="009A03E0" w:rsidP="009A03E0">
            <w:pPr>
              <w:pStyle w:val="Akapitzlist"/>
              <w:numPr>
                <w:ilvl w:val="0"/>
                <w:numId w:val="1"/>
              </w:numPr>
              <w:ind w:left="170" w:firstLine="0"/>
              <w:rPr>
                <w:sz w:val="20"/>
                <w:szCs w:val="20"/>
              </w:rPr>
            </w:pPr>
          </w:p>
        </w:tc>
        <w:tc>
          <w:tcPr>
            <w:tcW w:w="4294" w:type="dxa"/>
          </w:tcPr>
          <w:p w14:paraId="59ECFFCC" w14:textId="5E7045AF" w:rsidR="009A03E0" w:rsidRPr="005B4FD7" w:rsidRDefault="009A03E0" w:rsidP="009A03E0">
            <w:pPr>
              <w:jc w:val="both"/>
              <w:rPr>
                <w:b/>
                <w:sz w:val="20"/>
                <w:szCs w:val="20"/>
              </w:rPr>
            </w:pPr>
            <w:r w:rsidRPr="00763257">
              <w:t>Szafka powinna posiadać Certyfikat TUV GS – sprawdzone bezpiecznego użytkowania lub równoważny. Stosowny dokument należy dołączyć do oferty</w:t>
            </w:r>
          </w:p>
        </w:tc>
        <w:tc>
          <w:tcPr>
            <w:tcW w:w="4242" w:type="dxa"/>
            <w:vAlign w:val="center"/>
          </w:tcPr>
          <w:p w14:paraId="741E20C7" w14:textId="77777777" w:rsidR="009A03E0" w:rsidRPr="005B4FD7" w:rsidRDefault="009A03E0" w:rsidP="009A03E0">
            <w:pPr>
              <w:jc w:val="both"/>
              <w:rPr>
                <w:b/>
                <w:sz w:val="20"/>
                <w:szCs w:val="20"/>
              </w:rPr>
            </w:pPr>
          </w:p>
        </w:tc>
      </w:tr>
      <w:tr w:rsidR="009A03E0" w14:paraId="1B6673B4" w14:textId="77777777" w:rsidTr="0003673D">
        <w:trPr>
          <w:trHeight w:val="241"/>
        </w:trPr>
        <w:tc>
          <w:tcPr>
            <w:tcW w:w="650" w:type="dxa"/>
            <w:vAlign w:val="center"/>
          </w:tcPr>
          <w:p w14:paraId="1E3B22A6" w14:textId="77777777" w:rsidR="009A03E0" w:rsidRPr="005B4FD7" w:rsidRDefault="009A03E0" w:rsidP="009A03E0">
            <w:pPr>
              <w:pStyle w:val="Akapitzlist"/>
              <w:numPr>
                <w:ilvl w:val="0"/>
                <w:numId w:val="1"/>
              </w:numPr>
              <w:ind w:left="170" w:firstLine="0"/>
              <w:rPr>
                <w:sz w:val="20"/>
                <w:szCs w:val="20"/>
              </w:rPr>
            </w:pPr>
          </w:p>
        </w:tc>
        <w:tc>
          <w:tcPr>
            <w:tcW w:w="4294" w:type="dxa"/>
          </w:tcPr>
          <w:p w14:paraId="5DACEE9A" w14:textId="4BCFCA4E" w:rsidR="009A03E0" w:rsidRPr="005B4FD7" w:rsidRDefault="009A03E0" w:rsidP="009A03E0">
            <w:pPr>
              <w:jc w:val="both"/>
              <w:rPr>
                <w:b/>
                <w:sz w:val="20"/>
                <w:szCs w:val="20"/>
              </w:rPr>
            </w:pPr>
            <w:r w:rsidRPr="00763257">
              <w:t>Szafka powinna być produkowana w oparciu o standardy produkcji określone w normie ISO 9001 lub równoważnej, ISO 14001 lub równoważnej oraz ISO 50001 lub równoważnej potwierdzone certyfikatami wystawionymi przez niezależną, akredytowaną jednostkę uprawnioną do wydawania tego rodzaju zaświadczeń. Stosowne dokumenty należy dołączyć do oferty.</w:t>
            </w:r>
          </w:p>
        </w:tc>
        <w:tc>
          <w:tcPr>
            <w:tcW w:w="4242" w:type="dxa"/>
            <w:vAlign w:val="center"/>
          </w:tcPr>
          <w:p w14:paraId="4E4A81E8" w14:textId="77777777" w:rsidR="009A03E0" w:rsidRPr="005B4FD7" w:rsidRDefault="009A03E0" w:rsidP="009A03E0">
            <w:pPr>
              <w:jc w:val="both"/>
              <w:rPr>
                <w:b/>
                <w:sz w:val="20"/>
                <w:szCs w:val="20"/>
              </w:rPr>
            </w:pPr>
          </w:p>
        </w:tc>
      </w:tr>
    </w:tbl>
    <w:p w14:paraId="12D7C7C0" w14:textId="77777777" w:rsidR="005B4FD7" w:rsidRPr="00A57114" w:rsidRDefault="005B4FD7" w:rsidP="005B4FD7">
      <w:pPr>
        <w:tabs>
          <w:tab w:val="center" w:pos="4536"/>
          <w:tab w:val="right" w:pos="9072"/>
        </w:tabs>
        <w:spacing w:after="0" w:line="276" w:lineRule="auto"/>
        <w:jc w:val="both"/>
        <w:rPr>
          <w:rFonts w:cstheme="minorHAnsi"/>
          <w:bCs/>
          <w:color w:val="FF0000"/>
          <w:sz w:val="16"/>
          <w:szCs w:val="16"/>
        </w:rPr>
      </w:pPr>
      <w:r w:rsidRPr="00A57114">
        <w:rPr>
          <w:rFonts w:cstheme="minorHAnsi"/>
          <w:color w:val="FF0000"/>
          <w:sz w:val="16"/>
          <w:szCs w:val="16"/>
        </w:rPr>
        <w:t>* Wykonawca bezwzględnie musi potwierdzić dokładne oferowane parametry w kolumnie PARAMETR OFEROWANY, b</w:t>
      </w:r>
      <w:r w:rsidRPr="00A57114">
        <w:rPr>
          <w:rFonts w:cstheme="minorHAnsi"/>
          <w:bCs/>
          <w:color w:val="FF0000"/>
          <w:sz w:val="16"/>
          <w:szCs w:val="16"/>
        </w:rPr>
        <w:t>rak odpowiedniego</w:t>
      </w:r>
      <w:r>
        <w:rPr>
          <w:rFonts w:cstheme="minorHAnsi"/>
          <w:bCs/>
          <w:color w:val="FF0000"/>
          <w:sz w:val="16"/>
          <w:szCs w:val="16"/>
        </w:rPr>
        <w:t xml:space="preserve"> </w:t>
      </w:r>
      <w:r w:rsidRPr="00A57114">
        <w:rPr>
          <w:rFonts w:cstheme="minorHAnsi"/>
          <w:bCs/>
          <w:color w:val="FF0000"/>
          <w:sz w:val="16"/>
          <w:szCs w:val="16"/>
        </w:rPr>
        <w:t xml:space="preserve">wpisu przez wykonawcę w kolumnie parametr oferowany będzie traktowany jako brak danego parametru/warunku w oferowanej konfiguracji urządzenia i będzie podstawą odrzucenia oferty. </w:t>
      </w:r>
      <w:r w:rsidRPr="00A57114">
        <w:rPr>
          <w:rFonts w:cstheme="minorHAnsi"/>
          <w:color w:val="FF0000"/>
          <w:sz w:val="16"/>
          <w:szCs w:val="16"/>
        </w:rPr>
        <w:t>Niespełnienie wymaganych parametrów i warunków spowoduje odrzucenie oferty.</w:t>
      </w:r>
    </w:p>
    <w:p w14:paraId="7B16CBF1" w14:textId="77777777" w:rsidR="005B4FD7" w:rsidRPr="005B4FD7" w:rsidRDefault="005B4FD7">
      <w:pPr>
        <w:rPr>
          <w:b/>
        </w:rPr>
      </w:pPr>
    </w:p>
    <w:sectPr w:rsidR="005B4FD7" w:rsidRPr="005B4FD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C7696D"/>
    <w:multiLevelType w:val="hybridMultilevel"/>
    <w:tmpl w:val="9BB031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855136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4FD7"/>
    <w:rsid w:val="00020ED9"/>
    <w:rsid w:val="000777FF"/>
    <w:rsid w:val="000A2780"/>
    <w:rsid w:val="000B67D7"/>
    <w:rsid w:val="00143FE4"/>
    <w:rsid w:val="00175DA8"/>
    <w:rsid w:val="001C257B"/>
    <w:rsid w:val="002A0937"/>
    <w:rsid w:val="00346A33"/>
    <w:rsid w:val="00361284"/>
    <w:rsid w:val="0036236C"/>
    <w:rsid w:val="00372E64"/>
    <w:rsid w:val="0038706E"/>
    <w:rsid w:val="003B7A3A"/>
    <w:rsid w:val="004231FC"/>
    <w:rsid w:val="00445621"/>
    <w:rsid w:val="00457DC6"/>
    <w:rsid w:val="004C7885"/>
    <w:rsid w:val="0055707E"/>
    <w:rsid w:val="005B4FD7"/>
    <w:rsid w:val="00612857"/>
    <w:rsid w:val="0063352B"/>
    <w:rsid w:val="0066270C"/>
    <w:rsid w:val="0074447C"/>
    <w:rsid w:val="0078110B"/>
    <w:rsid w:val="008414EA"/>
    <w:rsid w:val="008B2AC1"/>
    <w:rsid w:val="00965EA2"/>
    <w:rsid w:val="00985223"/>
    <w:rsid w:val="009A03E0"/>
    <w:rsid w:val="009F2693"/>
    <w:rsid w:val="00A16DE5"/>
    <w:rsid w:val="00A20625"/>
    <w:rsid w:val="00A92789"/>
    <w:rsid w:val="00AB2FC5"/>
    <w:rsid w:val="00B11470"/>
    <w:rsid w:val="00B46FD3"/>
    <w:rsid w:val="00BA0C29"/>
    <w:rsid w:val="00BE0D4B"/>
    <w:rsid w:val="00C147D9"/>
    <w:rsid w:val="00C863E4"/>
    <w:rsid w:val="00CA08C7"/>
    <w:rsid w:val="00CA2DA9"/>
    <w:rsid w:val="00CD3C32"/>
    <w:rsid w:val="00CF1CB5"/>
    <w:rsid w:val="00CF1F2A"/>
    <w:rsid w:val="00D4154D"/>
    <w:rsid w:val="00DE360F"/>
    <w:rsid w:val="00E2179A"/>
    <w:rsid w:val="00E479F6"/>
    <w:rsid w:val="00E94E7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71857D"/>
  <w15:chartTrackingRefBased/>
  <w15:docId w15:val="{8DF3B933-9E92-4A26-9A4F-804FFC2AE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5B4F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5B4FD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539</Words>
  <Characters>3235</Characters>
  <DocSecurity>0</DocSecurity>
  <Lines>26</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2024-07-29T07:27:00Z</cp:lastPrinted>
  <dcterms:created xsi:type="dcterms:W3CDTF">2024-08-23T07:11:00Z</dcterms:created>
  <dcterms:modified xsi:type="dcterms:W3CDTF">2026-01-21T11:15:00Z</dcterms:modified>
</cp:coreProperties>
</file>